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F4135" w14:textId="77777777" w:rsidR="006960D9" w:rsidRPr="0002268D" w:rsidRDefault="006960D9" w:rsidP="006960D9">
      <w:pPr>
        <w:suppressAutoHyphens/>
        <w:jc w:val="center"/>
        <w:rPr>
          <w:b/>
          <w:spacing w:val="-3"/>
          <w:szCs w:val="24"/>
        </w:rPr>
      </w:pPr>
      <w:r w:rsidRPr="0002268D">
        <w:rPr>
          <w:b/>
          <w:spacing w:val="-3"/>
          <w:szCs w:val="24"/>
        </w:rPr>
        <w:t>BEFORE THE GEORGIA PUBLIC SERVICE COMMISSION</w:t>
      </w:r>
    </w:p>
    <w:p w14:paraId="73E53C42" w14:textId="77777777" w:rsidR="006960D9" w:rsidRPr="0002268D" w:rsidRDefault="006960D9" w:rsidP="006960D9">
      <w:pPr>
        <w:suppressAutoHyphens/>
        <w:jc w:val="center"/>
        <w:rPr>
          <w:b/>
          <w:spacing w:val="-3"/>
          <w:szCs w:val="24"/>
        </w:rPr>
      </w:pPr>
    </w:p>
    <w:p w14:paraId="3C459E0C" w14:textId="77777777" w:rsidR="006960D9" w:rsidRPr="0002268D" w:rsidRDefault="006960D9" w:rsidP="006960D9">
      <w:pPr>
        <w:suppressAutoHyphens/>
        <w:jc w:val="center"/>
        <w:rPr>
          <w:b/>
          <w:spacing w:val="-3"/>
          <w:szCs w:val="24"/>
        </w:rPr>
      </w:pPr>
      <w:r w:rsidRPr="0002268D">
        <w:rPr>
          <w:b/>
          <w:spacing w:val="-3"/>
          <w:szCs w:val="24"/>
        </w:rPr>
        <w:t>GEORGIA POWER COMPANY</w:t>
      </w:r>
    </w:p>
    <w:p w14:paraId="55CD05C1" w14:textId="77777777" w:rsidR="006960D9" w:rsidRPr="0002268D" w:rsidRDefault="006960D9" w:rsidP="006960D9">
      <w:pPr>
        <w:suppressAutoHyphens/>
        <w:jc w:val="center"/>
        <w:rPr>
          <w:b/>
          <w:spacing w:val="-3"/>
          <w:szCs w:val="24"/>
        </w:rPr>
      </w:pPr>
      <w:r w:rsidRPr="0002268D">
        <w:rPr>
          <w:b/>
          <w:spacing w:val="-3"/>
          <w:szCs w:val="24"/>
        </w:rPr>
        <w:t>DOCKET NO</w:t>
      </w:r>
      <w:r>
        <w:rPr>
          <w:b/>
          <w:spacing w:val="-3"/>
          <w:szCs w:val="24"/>
        </w:rPr>
        <w:t>S</w:t>
      </w:r>
      <w:r w:rsidRPr="0002268D">
        <w:rPr>
          <w:b/>
          <w:spacing w:val="-3"/>
          <w:szCs w:val="24"/>
        </w:rPr>
        <w:t xml:space="preserve">. </w:t>
      </w:r>
      <w:r>
        <w:rPr>
          <w:b/>
          <w:spacing w:val="-3"/>
          <w:szCs w:val="24"/>
        </w:rPr>
        <w:t>42310</w:t>
      </w:r>
      <w:r w:rsidRPr="0002268D">
        <w:rPr>
          <w:b/>
          <w:spacing w:val="-3"/>
          <w:szCs w:val="24"/>
        </w:rPr>
        <w:t xml:space="preserve"> </w:t>
      </w:r>
      <w:r>
        <w:rPr>
          <w:b/>
          <w:spacing w:val="-3"/>
          <w:szCs w:val="24"/>
        </w:rPr>
        <w:t>&amp; 42311</w:t>
      </w:r>
    </w:p>
    <w:p w14:paraId="35629D52" w14:textId="77777777" w:rsidR="006960D9" w:rsidRPr="0002268D" w:rsidRDefault="006960D9" w:rsidP="006960D9">
      <w:pPr>
        <w:suppressAutoHyphens/>
        <w:jc w:val="center"/>
        <w:rPr>
          <w:b/>
          <w:spacing w:val="-3"/>
          <w:szCs w:val="24"/>
        </w:rPr>
      </w:pPr>
    </w:p>
    <w:p w14:paraId="233A3552" w14:textId="3B33572A" w:rsidR="006960D9" w:rsidRPr="0002268D" w:rsidRDefault="006960D9" w:rsidP="006960D9">
      <w:pPr>
        <w:jc w:val="center"/>
        <w:rPr>
          <w:b/>
        </w:rPr>
      </w:pPr>
      <w:r w:rsidRPr="0002268D">
        <w:rPr>
          <w:b/>
        </w:rPr>
        <w:t>Data Request No. STF</w:t>
      </w:r>
      <w:r>
        <w:rPr>
          <w:b/>
        </w:rPr>
        <w:t>-</w:t>
      </w:r>
      <w:r w:rsidR="008712CA">
        <w:rPr>
          <w:b/>
        </w:rPr>
        <w:t>PIA</w:t>
      </w:r>
      <w:r>
        <w:rPr>
          <w:b/>
        </w:rPr>
        <w:t>-</w:t>
      </w:r>
      <w:r w:rsidR="008712CA">
        <w:rPr>
          <w:b/>
        </w:rPr>
        <w:t>14</w:t>
      </w:r>
      <w:r>
        <w:rPr>
          <w:b/>
        </w:rPr>
        <w:t>-</w:t>
      </w:r>
      <w:r w:rsidR="008712CA">
        <w:rPr>
          <w:b/>
        </w:rPr>
        <w:t>5</w:t>
      </w:r>
    </w:p>
    <w:p w14:paraId="0B1C5F29" w14:textId="77777777" w:rsidR="006960D9" w:rsidRPr="0002268D" w:rsidRDefault="006960D9" w:rsidP="006960D9">
      <w:pPr>
        <w:suppressAutoHyphens/>
        <w:jc w:val="center"/>
        <w:rPr>
          <w:b/>
          <w:spacing w:val="-3"/>
          <w:szCs w:val="24"/>
        </w:rPr>
      </w:pPr>
    </w:p>
    <w:p w14:paraId="5A7B6F9A" w14:textId="77777777" w:rsidR="006960D9" w:rsidRPr="0002268D" w:rsidRDefault="006960D9" w:rsidP="006960D9">
      <w:pPr>
        <w:suppressAutoHyphens/>
        <w:jc w:val="center"/>
        <w:rPr>
          <w:b/>
          <w:spacing w:val="-3"/>
          <w:szCs w:val="24"/>
        </w:rPr>
      </w:pPr>
      <w:r w:rsidRPr="0002268D">
        <w:rPr>
          <w:b/>
          <w:spacing w:val="-3"/>
          <w:szCs w:val="24"/>
        </w:rPr>
        <w:t xml:space="preserve">BASIS FOR THE ASSERTION THAT THE </w:t>
      </w:r>
    </w:p>
    <w:p w14:paraId="4C753A44" w14:textId="77777777" w:rsidR="006960D9" w:rsidRPr="0002268D" w:rsidRDefault="006960D9" w:rsidP="006960D9">
      <w:pPr>
        <w:suppressAutoHyphens/>
        <w:jc w:val="center"/>
        <w:rPr>
          <w:b/>
          <w:spacing w:val="-3"/>
          <w:szCs w:val="24"/>
        </w:rPr>
      </w:pPr>
      <w:r w:rsidRPr="0002268D">
        <w:rPr>
          <w:b/>
          <w:spacing w:val="-3"/>
          <w:szCs w:val="24"/>
        </w:rPr>
        <w:t>INFORMATION SUBMITTED IS A TRADE SECRET</w:t>
      </w:r>
    </w:p>
    <w:p w14:paraId="48491BF1" w14:textId="77777777" w:rsidR="006960D9" w:rsidRPr="00107794" w:rsidRDefault="006960D9" w:rsidP="006960D9">
      <w:pPr>
        <w:suppressAutoHyphens/>
        <w:rPr>
          <w:spacing w:val="-3"/>
          <w:szCs w:val="24"/>
        </w:rPr>
      </w:pPr>
    </w:p>
    <w:p w14:paraId="37C1D334" w14:textId="3B522E49" w:rsidR="006960D9" w:rsidRPr="00107794" w:rsidRDefault="006960D9" w:rsidP="006960D9">
      <w:pPr>
        <w:suppressAutoHyphens/>
        <w:jc w:val="both"/>
        <w:rPr>
          <w:spacing w:val="-3"/>
          <w:szCs w:val="24"/>
        </w:rPr>
      </w:pPr>
      <w:r w:rsidRPr="00107794">
        <w:rPr>
          <w:spacing w:val="-3"/>
          <w:szCs w:val="24"/>
        </w:rPr>
        <w:tab/>
      </w:r>
      <w:r w:rsidRPr="00242489">
        <w:rPr>
          <w:spacing w:val="-3"/>
          <w:szCs w:val="24"/>
        </w:rPr>
        <w:t>As part of</w:t>
      </w:r>
      <w:r>
        <w:rPr>
          <w:spacing w:val="-3"/>
          <w:szCs w:val="24"/>
        </w:rPr>
        <w:t xml:space="preserve"> Georgia Power Company’s 2019 Integrated Resource Plan filed in Docket No. 42310 (“2019 IRP”) and </w:t>
      </w:r>
      <w:r w:rsidRPr="00220772">
        <w:rPr>
          <w:spacing w:val="-3"/>
          <w:szCs w:val="24"/>
        </w:rPr>
        <w:t>Application for the Certification, Decertification, and Amended Demand Side Management Plan</w:t>
      </w:r>
      <w:r>
        <w:rPr>
          <w:spacing w:val="-3"/>
          <w:szCs w:val="24"/>
        </w:rPr>
        <w:t xml:space="preserve"> filed in Docket No. 42311 (“2019 DSM Application”)</w:t>
      </w:r>
      <w:r w:rsidRPr="00242489">
        <w:rPr>
          <w:spacing w:val="-3"/>
          <w:szCs w:val="24"/>
        </w:rPr>
        <w:t>, Georgia Power Company (“Georgia Power” or the “Company”) submits to the G</w:t>
      </w:r>
      <w:r>
        <w:rPr>
          <w:spacing w:val="-3"/>
          <w:szCs w:val="24"/>
        </w:rPr>
        <w:t>eorgia Public Service Commission its response to STF-</w:t>
      </w:r>
      <w:r w:rsidR="008712CA">
        <w:rPr>
          <w:spacing w:val="-3"/>
          <w:szCs w:val="24"/>
        </w:rPr>
        <w:t>PIA</w:t>
      </w:r>
      <w:r>
        <w:rPr>
          <w:spacing w:val="-3"/>
          <w:szCs w:val="24"/>
        </w:rPr>
        <w:t>-</w:t>
      </w:r>
      <w:r w:rsidR="008712CA">
        <w:rPr>
          <w:spacing w:val="-3"/>
          <w:szCs w:val="24"/>
        </w:rPr>
        <w:t>14</w:t>
      </w:r>
      <w:r>
        <w:rPr>
          <w:spacing w:val="-3"/>
          <w:szCs w:val="24"/>
        </w:rPr>
        <w:t>-</w:t>
      </w:r>
      <w:r w:rsidR="008712CA">
        <w:rPr>
          <w:spacing w:val="-3"/>
          <w:szCs w:val="24"/>
        </w:rPr>
        <w:t>5</w:t>
      </w:r>
      <w:r>
        <w:rPr>
          <w:spacing w:val="-3"/>
          <w:szCs w:val="24"/>
        </w:rPr>
        <w:t xml:space="preserve"> (“Response”).  </w:t>
      </w:r>
      <w:r w:rsidRPr="001C32FC">
        <w:rPr>
          <w:spacing w:val="-3"/>
          <w:szCs w:val="24"/>
        </w:rPr>
        <w:t>In the Response, the Company has provided</w:t>
      </w:r>
      <w:r w:rsidR="00D7042A">
        <w:rPr>
          <w:spacing w:val="-3"/>
          <w:szCs w:val="24"/>
        </w:rPr>
        <w:t xml:space="preserve"> projected</w:t>
      </w:r>
      <w:r w:rsidRPr="001C32FC">
        <w:rPr>
          <w:spacing w:val="-3"/>
          <w:szCs w:val="24"/>
        </w:rPr>
        <w:t xml:space="preserve"> </w:t>
      </w:r>
      <w:r>
        <w:rPr>
          <w:spacing w:val="-3"/>
          <w:szCs w:val="24"/>
        </w:rPr>
        <w:t xml:space="preserve">unit capital costs. </w:t>
      </w:r>
      <w:r w:rsidR="009D2523">
        <w:rPr>
          <w:spacing w:val="-3"/>
          <w:szCs w:val="24"/>
        </w:rPr>
        <w:t>This</w:t>
      </w:r>
      <w:r w:rsidRPr="007E37ED">
        <w:rPr>
          <w:spacing w:val="-3"/>
          <w:szCs w:val="24"/>
        </w:rPr>
        <w:t xml:space="preserve"> information (the “Information”) constitutes trade secret </w:t>
      </w:r>
      <w:r>
        <w:rPr>
          <w:spacing w:val="-3"/>
          <w:szCs w:val="24"/>
        </w:rPr>
        <w:t xml:space="preserve">information </w:t>
      </w:r>
      <w:r w:rsidRPr="007E37ED">
        <w:rPr>
          <w:spacing w:val="-3"/>
          <w:szCs w:val="24"/>
        </w:rPr>
        <w:t>of Southern Company, Georgia Power, and its affiliates and is therefore protected from public disclosure under Commission Rule 515-3-1-.11.</w:t>
      </w:r>
      <w:r w:rsidR="00F7076B">
        <w:rPr>
          <w:spacing w:val="-3"/>
          <w:szCs w:val="24"/>
        </w:rPr>
        <w:t xml:space="preserve"> Due to the large volume of trade secret information, the attachment has been redacted in its entirety.  </w:t>
      </w:r>
    </w:p>
    <w:p w14:paraId="21D045E3" w14:textId="77777777" w:rsidR="006960D9" w:rsidRPr="00107794" w:rsidRDefault="006960D9" w:rsidP="006960D9">
      <w:pPr>
        <w:suppressAutoHyphens/>
        <w:jc w:val="both"/>
        <w:rPr>
          <w:spacing w:val="-3"/>
          <w:szCs w:val="24"/>
        </w:rPr>
      </w:pPr>
    </w:p>
    <w:p w14:paraId="4E15E0B1" w14:textId="241173F4" w:rsidR="006960D9" w:rsidRPr="00067548" w:rsidRDefault="006960D9" w:rsidP="006960D9">
      <w:pPr>
        <w:ind w:firstLine="720"/>
        <w:jc w:val="both"/>
        <w:rPr>
          <w:szCs w:val="24"/>
        </w:rPr>
      </w:pPr>
      <w:r>
        <w:t xml:space="preserve"> </w:t>
      </w:r>
      <w:r w:rsidRPr="00067548">
        <w:rPr>
          <w:szCs w:val="24"/>
        </w:rPr>
        <w:t xml:space="preserve">The Information derives economic value from not being generally known to and not being readily ascertainable by proper means by other persons who can obtain economic value from </w:t>
      </w:r>
      <w:r>
        <w:rPr>
          <w:szCs w:val="24"/>
        </w:rPr>
        <w:t>its</w:t>
      </w:r>
      <w:r w:rsidRPr="00067548">
        <w:rPr>
          <w:szCs w:val="24"/>
        </w:rPr>
        <w:t xml:space="preserve"> disclosure or use. </w:t>
      </w:r>
      <w:r w:rsidRPr="006960D9">
        <w:rPr>
          <w:szCs w:val="24"/>
        </w:rPr>
        <w:t>Specifically, if the Information was revealed to the public, suppliers of equipment and vendors of operation and maintenance materials could use the Information to tailor proposals according to the Company’s expected costs</w:t>
      </w:r>
      <w:r w:rsidR="009D2523">
        <w:rPr>
          <w:szCs w:val="24"/>
        </w:rPr>
        <w:t xml:space="preserve">, thus undermining the Company’s </w:t>
      </w:r>
      <w:r w:rsidRPr="006960D9">
        <w:rPr>
          <w:szCs w:val="24"/>
        </w:rPr>
        <w:t xml:space="preserve"> ability to negotiate </w:t>
      </w:r>
      <w:r w:rsidR="009D2523">
        <w:rPr>
          <w:szCs w:val="24"/>
        </w:rPr>
        <w:t xml:space="preserve">competitive </w:t>
      </w:r>
      <w:r w:rsidRPr="006960D9">
        <w:rPr>
          <w:szCs w:val="24"/>
        </w:rPr>
        <w:t>pric</w:t>
      </w:r>
      <w:r w:rsidR="009D2523">
        <w:rPr>
          <w:szCs w:val="24"/>
        </w:rPr>
        <w:t>ing and resulting in higher costs to the Company and its customers</w:t>
      </w:r>
      <w:r w:rsidRPr="006960D9">
        <w:rPr>
          <w:szCs w:val="24"/>
        </w:rPr>
        <w:t xml:space="preserve">. </w:t>
      </w:r>
      <w:r w:rsidR="00362FE3">
        <w:rPr>
          <w:szCs w:val="24"/>
        </w:rPr>
        <w:t>Additionally</w:t>
      </w:r>
      <w:r w:rsidRPr="006960D9">
        <w:rPr>
          <w:szCs w:val="24"/>
        </w:rPr>
        <w:t>, the Company’s competitors are not required to disclose this type of information, and to require the Company to do so would put it at an economic disadvantage.</w:t>
      </w:r>
      <w:r w:rsidRPr="00067548">
        <w:rPr>
          <w:szCs w:val="24"/>
        </w:rPr>
        <w:t xml:space="preserve">  </w:t>
      </w:r>
    </w:p>
    <w:p w14:paraId="3859CE3A" w14:textId="77777777" w:rsidR="006960D9" w:rsidRPr="009072FD" w:rsidRDefault="006960D9" w:rsidP="006960D9">
      <w:pPr>
        <w:pStyle w:val="BodyText"/>
        <w:spacing w:after="0" w:line="250" w:lineRule="auto"/>
        <w:ind w:right="130" w:firstLine="720"/>
        <w:jc w:val="both"/>
      </w:pPr>
    </w:p>
    <w:p w14:paraId="68495E6F" w14:textId="77777777" w:rsidR="006960D9" w:rsidRPr="009072FD" w:rsidRDefault="006960D9" w:rsidP="006960D9">
      <w:pPr>
        <w:jc w:val="both"/>
      </w:pPr>
      <w:r w:rsidRPr="009072FD">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w:t>
      </w:r>
      <w:r>
        <w:t>I</w:t>
      </w:r>
      <w:r w:rsidRPr="009072FD">
        <w:t xml:space="preserve">nformation.  </w:t>
      </w:r>
    </w:p>
    <w:p w14:paraId="61B8C095" w14:textId="77777777" w:rsidR="006960D9" w:rsidRDefault="006960D9" w:rsidP="006960D9">
      <w:pPr>
        <w:ind w:left="2160" w:hanging="2160"/>
        <w:rPr>
          <w:b/>
          <w:szCs w:val="24"/>
        </w:rPr>
      </w:pPr>
    </w:p>
    <w:p w14:paraId="07C1026D" w14:textId="77777777" w:rsidR="006960D9" w:rsidRDefault="006960D9">
      <w:pPr>
        <w:rPr>
          <w:b/>
          <w:szCs w:val="24"/>
        </w:rPr>
      </w:pPr>
      <w:r>
        <w:rPr>
          <w:b/>
          <w:szCs w:val="24"/>
        </w:rPr>
        <w:br w:type="page"/>
      </w:r>
    </w:p>
    <w:p w14:paraId="5401BC91" w14:textId="5BD6DB62" w:rsidR="008712CA" w:rsidRDefault="008712CA" w:rsidP="008712CA">
      <w:pPr>
        <w:ind w:left="2160" w:hanging="2160"/>
        <w:rPr>
          <w:b/>
          <w:szCs w:val="24"/>
        </w:rPr>
      </w:pPr>
      <w:r w:rsidRPr="001E3CC9">
        <w:rPr>
          <w:b/>
          <w:szCs w:val="24"/>
        </w:rPr>
        <w:lastRenderedPageBreak/>
        <w:t>STF-PIA-1</w:t>
      </w:r>
      <w:r>
        <w:rPr>
          <w:b/>
          <w:szCs w:val="24"/>
        </w:rPr>
        <w:t>4</w:t>
      </w:r>
      <w:r w:rsidRPr="001E3CC9">
        <w:rPr>
          <w:b/>
          <w:szCs w:val="24"/>
        </w:rPr>
        <w:t>-</w:t>
      </w:r>
      <w:r>
        <w:rPr>
          <w:b/>
          <w:szCs w:val="24"/>
        </w:rPr>
        <w:t>5</w:t>
      </w:r>
    </w:p>
    <w:p w14:paraId="61ABFB30" w14:textId="77777777" w:rsidR="008712CA" w:rsidRDefault="008712CA" w:rsidP="008712CA">
      <w:pPr>
        <w:ind w:left="2160" w:hanging="2160"/>
        <w:rPr>
          <w:b/>
          <w:szCs w:val="24"/>
        </w:rPr>
      </w:pPr>
    </w:p>
    <w:p w14:paraId="1DD04B96" w14:textId="77777777" w:rsidR="008712CA" w:rsidRDefault="008712CA" w:rsidP="008712CA">
      <w:pPr>
        <w:spacing w:after="200"/>
        <w:rPr>
          <w:b/>
          <w:szCs w:val="24"/>
          <w:u w:val="single"/>
        </w:rPr>
      </w:pPr>
      <w:r w:rsidRPr="004A6C26">
        <w:rPr>
          <w:b/>
          <w:szCs w:val="24"/>
          <w:u w:val="single"/>
        </w:rPr>
        <w:t>Question:</w:t>
      </w:r>
    </w:p>
    <w:p w14:paraId="5AF08997" w14:textId="77777777" w:rsidR="008712CA" w:rsidRDefault="008712CA" w:rsidP="008712CA">
      <w:pPr>
        <w:spacing w:after="200"/>
        <w:rPr>
          <w:b/>
          <w:bCs/>
          <w:u w:val="single"/>
        </w:rPr>
      </w:pPr>
      <w:r>
        <w:t>Refer to the Company’s 2019 Integrated Resource Plan filing in Docket No. 42310. Please provide an update of Table 1 from the Technical Appendix 1, Selected Supporting Information regarding the Company’s proposed Investment in the Hydro Fleet.</w:t>
      </w:r>
    </w:p>
    <w:p w14:paraId="58DB465D" w14:textId="77777777" w:rsidR="008712CA" w:rsidRDefault="008712CA" w:rsidP="008712CA">
      <w:pPr>
        <w:spacing w:after="200"/>
        <w:rPr>
          <w:b/>
          <w:szCs w:val="24"/>
          <w:u w:val="single"/>
        </w:rPr>
      </w:pPr>
      <w:r w:rsidRPr="004A6C26">
        <w:rPr>
          <w:b/>
          <w:szCs w:val="24"/>
          <w:u w:val="single"/>
        </w:rPr>
        <w:t>Response:</w:t>
      </w:r>
    </w:p>
    <w:p w14:paraId="6F2735D3" w14:textId="59EC83C3" w:rsidR="008712CA" w:rsidRPr="00AE21C1" w:rsidRDefault="008712CA" w:rsidP="008712CA">
      <w:pPr>
        <w:spacing w:after="200" w:line="276" w:lineRule="auto"/>
        <w:jc w:val="both"/>
      </w:pPr>
      <w:r>
        <w:t xml:space="preserve">Please see </w:t>
      </w:r>
      <w:r w:rsidR="00501D8A">
        <w:t xml:space="preserve">TS </w:t>
      </w:r>
      <w:bookmarkStart w:id="0" w:name="_GoBack"/>
      <w:bookmarkEnd w:id="0"/>
      <w:r>
        <w:t>STF-PIA-14-5 Attachment.</w:t>
      </w:r>
    </w:p>
    <w:p w14:paraId="0DA9383C" w14:textId="5CC03017" w:rsidR="00AE21C1" w:rsidRPr="00AE21C1" w:rsidRDefault="00AE21C1" w:rsidP="008712CA">
      <w:pPr>
        <w:spacing w:after="200"/>
        <w:rPr>
          <w:szCs w:val="24"/>
        </w:rPr>
      </w:pPr>
    </w:p>
    <w:sectPr w:rsidR="00AE21C1" w:rsidRPr="00AE21C1" w:rsidSect="00215CCA">
      <w:headerReference w:type="default" r:id="rId7"/>
      <w:footerReference w:type="default"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9694C" w14:textId="77777777" w:rsidR="00F335B8" w:rsidRDefault="00F335B8">
      <w:r>
        <w:separator/>
      </w:r>
    </w:p>
  </w:endnote>
  <w:endnote w:type="continuationSeparator" w:id="0">
    <w:p w14:paraId="5A1C8AAF" w14:textId="77777777" w:rsidR="00F335B8" w:rsidRDefault="00F3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14BD8" w14:textId="77777777" w:rsidR="005A3320" w:rsidRDefault="005A3320" w:rsidP="000E31CE">
    <w:pPr>
      <w:pStyle w:val="Footer"/>
    </w:pPr>
    <w:r w:rsidRPr="000E31CE">
      <w:t>Contact:</w:t>
    </w:r>
    <w:r w:rsidRPr="004D3440">
      <w:t xml:space="preserve"> </w:t>
    </w:r>
    <w:r w:rsidR="006C59F9" w:rsidRPr="004D3440">
      <w:t>Jeff Grub</w:t>
    </w:r>
    <w:r w:rsidR="004D3440">
      <w:t>b</w:t>
    </w:r>
    <w:r w:rsidRPr="004D3440">
      <w:tab/>
    </w:r>
    <w:r w:rsidRPr="004D3440">
      <w:tab/>
    </w:r>
    <w:r w:rsidRPr="004D344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BC051" w14:textId="77777777" w:rsidR="00F335B8" w:rsidRDefault="00F335B8">
      <w:r>
        <w:separator/>
      </w:r>
    </w:p>
  </w:footnote>
  <w:footnote w:type="continuationSeparator" w:id="0">
    <w:p w14:paraId="0D87AA2D" w14:textId="77777777" w:rsidR="00F335B8" w:rsidRDefault="00F33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CCD2A" w14:textId="77777777" w:rsidR="00215CCA" w:rsidRDefault="00215CCA" w:rsidP="00215CCA">
    <w:pPr>
      <w:tabs>
        <w:tab w:val="center" w:pos="4680"/>
      </w:tabs>
      <w:suppressAutoHyphens/>
      <w:ind w:left="720" w:hanging="720"/>
      <w:jc w:val="center"/>
      <w:rPr>
        <w:b/>
        <w:color w:val="000000"/>
      </w:rPr>
    </w:pPr>
    <w:r>
      <w:rPr>
        <w:b/>
      </w:rPr>
      <w:t xml:space="preserve">Docket Nos. </w:t>
    </w:r>
    <w:r>
      <w:rPr>
        <w:b/>
        <w:color w:val="000000"/>
      </w:rPr>
      <w:t>42310 &amp; 42311</w:t>
    </w:r>
    <w:r w:rsidRPr="00E30B99">
      <w:rPr>
        <w:b/>
        <w:color w:val="000000"/>
      </w:rPr>
      <w:t xml:space="preserve"> </w:t>
    </w:r>
  </w:p>
  <w:p w14:paraId="3007BD45" w14:textId="77777777" w:rsidR="00215CCA" w:rsidRDefault="00215CCA" w:rsidP="00215CCA">
    <w:pPr>
      <w:tabs>
        <w:tab w:val="center" w:pos="4680"/>
      </w:tabs>
      <w:suppressAutoHyphens/>
      <w:ind w:left="720" w:hanging="720"/>
      <w:jc w:val="center"/>
      <w:rPr>
        <w:b/>
        <w:color w:val="000000"/>
      </w:rPr>
    </w:pPr>
    <w:r>
      <w:rPr>
        <w:b/>
        <w:color w:val="000000"/>
      </w:rPr>
      <w:t>Georgia Power Company’s 2019 IRP and 2019 DSM Application</w:t>
    </w:r>
  </w:p>
  <w:p w14:paraId="33F4C108" w14:textId="350482D6" w:rsidR="00215CCA" w:rsidRPr="00117939" w:rsidRDefault="00215CCA" w:rsidP="00215CCA">
    <w:pPr>
      <w:pStyle w:val="Header"/>
      <w:tabs>
        <w:tab w:val="center" w:pos="4680"/>
        <w:tab w:val="left" w:pos="6862"/>
      </w:tabs>
      <w:jc w:val="center"/>
      <w:rPr>
        <w:b/>
        <w:color w:val="000000"/>
      </w:rPr>
    </w:pPr>
    <w:r>
      <w:rPr>
        <w:b/>
        <w:color w:val="000000"/>
      </w:rPr>
      <w:t>STF-</w:t>
    </w:r>
    <w:r w:rsidR="007C5024">
      <w:rPr>
        <w:b/>
        <w:color w:val="000000"/>
      </w:rPr>
      <w:t>PIA</w:t>
    </w:r>
    <w:r>
      <w:rPr>
        <w:b/>
        <w:color w:val="000000"/>
      </w:rPr>
      <w:t xml:space="preserve"> Data Request Set Number </w:t>
    </w:r>
    <w:r w:rsidR="007C5024">
      <w:rPr>
        <w:b/>
        <w:color w:val="000000"/>
      </w:rPr>
      <w:t>14</w:t>
    </w:r>
  </w:p>
  <w:p w14:paraId="4F9E15E3" w14:textId="77777777" w:rsidR="00215CCA" w:rsidRDefault="00215CCA" w:rsidP="00215CCA">
    <w:pPr>
      <w:pStyle w:val="Header"/>
      <w:jc w:val="center"/>
      <w:rPr>
        <w:b/>
      </w:rPr>
    </w:pPr>
    <w:r>
      <w:rPr>
        <w:b/>
      </w:rPr>
      <w:t>_______________________________________________________________________</w:t>
    </w:r>
  </w:p>
  <w:p w14:paraId="7EBA9854" w14:textId="77777777" w:rsidR="00215CCA" w:rsidRDefault="00215CCA" w:rsidP="00215CCA">
    <w:pPr>
      <w:pStyle w:val="Header"/>
      <w:jc w:val="center"/>
    </w:pPr>
  </w:p>
  <w:p w14:paraId="5772B9D0" w14:textId="77777777" w:rsidR="00215CCA" w:rsidRDefault="00215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0"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FC7E22"/>
    <w:multiLevelType w:val="hybridMultilevel"/>
    <w:tmpl w:val="8F541234"/>
    <w:lvl w:ilvl="0" w:tplc="D9344D1C">
      <w:start w:val="1"/>
      <w:numFmt w:val="decimal"/>
      <w:lvlText w:val="STF-L&amp;A-2-%1"/>
      <w:lvlJc w:val="left"/>
      <w:pPr>
        <w:ind w:left="1440" w:hanging="360"/>
      </w:pPr>
      <w:rPr>
        <w:rFonts w:ascii="Times New Roman" w:hAnsi="Times New Roman" w:cs="Times New Roman" w:hint="default"/>
        <w:b/>
        <w:color w:val="auto"/>
        <w:sz w:val="24"/>
        <w:szCs w:val="24"/>
      </w:r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D67277C0">
      <w:start w:val="1"/>
      <w:numFmt w:val="decimal"/>
      <w:lvlText w:val="STF-123-%4"/>
      <w:lvlJc w:val="left"/>
      <w:pPr>
        <w:ind w:left="2430" w:hanging="360"/>
      </w:pPr>
      <w:rPr>
        <w:rFonts w:hint="default"/>
        <w:b/>
      </w:r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24"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B6329E"/>
    <w:multiLevelType w:val="hybridMultilevel"/>
    <w:tmpl w:val="0D12DA4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7"/>
  </w:num>
  <w:num w:numId="4">
    <w:abstractNumId w:val="23"/>
  </w:num>
  <w:num w:numId="5">
    <w:abstractNumId w:val="25"/>
  </w:num>
  <w:num w:numId="6">
    <w:abstractNumId w:val="19"/>
  </w:num>
  <w:num w:numId="7">
    <w:abstractNumId w:val="14"/>
  </w:num>
  <w:num w:numId="8">
    <w:abstractNumId w:val="12"/>
  </w:num>
  <w:num w:numId="9">
    <w:abstractNumId w:val="0"/>
  </w:num>
  <w:num w:numId="10">
    <w:abstractNumId w:val="18"/>
  </w:num>
  <w:num w:numId="11">
    <w:abstractNumId w:val="8"/>
  </w:num>
  <w:num w:numId="12">
    <w:abstractNumId w:val="21"/>
  </w:num>
  <w:num w:numId="13">
    <w:abstractNumId w:val="27"/>
  </w:num>
  <w:num w:numId="14">
    <w:abstractNumId w:val="10"/>
  </w:num>
  <w:num w:numId="15">
    <w:abstractNumId w:val="11"/>
  </w:num>
  <w:num w:numId="16">
    <w:abstractNumId w:val="3"/>
  </w:num>
  <w:num w:numId="17">
    <w:abstractNumId w:val="7"/>
  </w:num>
  <w:num w:numId="18">
    <w:abstractNumId w:val="13"/>
  </w:num>
  <w:num w:numId="19">
    <w:abstractNumId w:val="5"/>
  </w:num>
  <w:num w:numId="20">
    <w:abstractNumId w:val="31"/>
  </w:num>
  <w:num w:numId="21">
    <w:abstractNumId w:val="28"/>
  </w:num>
  <w:num w:numId="22">
    <w:abstractNumId w:val="29"/>
  </w:num>
  <w:num w:numId="23">
    <w:abstractNumId w:val="4"/>
  </w:num>
  <w:num w:numId="24">
    <w:abstractNumId w:val="16"/>
  </w:num>
  <w:num w:numId="25">
    <w:abstractNumId w:val="26"/>
  </w:num>
  <w:num w:numId="26">
    <w:abstractNumId w:val="20"/>
  </w:num>
  <w:num w:numId="27">
    <w:abstractNumId w:val="6"/>
  </w:num>
  <w:num w:numId="28">
    <w:abstractNumId w:val="24"/>
  </w:num>
  <w:num w:numId="29">
    <w:abstractNumId w:val="22"/>
  </w:num>
  <w:num w:numId="30">
    <w:abstractNumId w:val="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38153742v1"/>
    <w:docVar w:name="MPDocIDTemplate" w:val="%l| %n|v%v| %c|.%m"/>
    <w:docVar w:name="MPDocIDTemplateDefault" w:val="%l| %n|v%v| %c|.%m"/>
    <w:docVar w:name="NewDocStampType" w:val="7"/>
    <w:docVar w:name="zzmpTrailerDateFormat" w:val="0"/>
  </w:docVars>
  <w:rsids>
    <w:rsidRoot w:val="001C3F8B"/>
    <w:rsid w:val="000012B4"/>
    <w:rsid w:val="00027496"/>
    <w:rsid w:val="00031355"/>
    <w:rsid w:val="000367DE"/>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3C42"/>
    <w:rsid w:val="000E31CE"/>
    <w:rsid w:val="000E53EF"/>
    <w:rsid w:val="000F40C3"/>
    <w:rsid w:val="000F44D4"/>
    <w:rsid w:val="000F4B25"/>
    <w:rsid w:val="000F6B8D"/>
    <w:rsid w:val="000F7668"/>
    <w:rsid w:val="0010189A"/>
    <w:rsid w:val="00103BEF"/>
    <w:rsid w:val="00106852"/>
    <w:rsid w:val="001068BE"/>
    <w:rsid w:val="00106E0E"/>
    <w:rsid w:val="0010762C"/>
    <w:rsid w:val="00110A04"/>
    <w:rsid w:val="001141B8"/>
    <w:rsid w:val="00117939"/>
    <w:rsid w:val="0012211C"/>
    <w:rsid w:val="00125502"/>
    <w:rsid w:val="00127751"/>
    <w:rsid w:val="001351B3"/>
    <w:rsid w:val="001351C3"/>
    <w:rsid w:val="001471DC"/>
    <w:rsid w:val="00151D1E"/>
    <w:rsid w:val="001565BF"/>
    <w:rsid w:val="001600C7"/>
    <w:rsid w:val="001601CD"/>
    <w:rsid w:val="00160594"/>
    <w:rsid w:val="00163C6B"/>
    <w:rsid w:val="001805F0"/>
    <w:rsid w:val="0018130B"/>
    <w:rsid w:val="00194373"/>
    <w:rsid w:val="001A2BF6"/>
    <w:rsid w:val="001B230C"/>
    <w:rsid w:val="001B43E1"/>
    <w:rsid w:val="001B5610"/>
    <w:rsid w:val="001C189E"/>
    <w:rsid w:val="001C3F8B"/>
    <w:rsid w:val="001D270B"/>
    <w:rsid w:val="001F39D6"/>
    <w:rsid w:val="002135C1"/>
    <w:rsid w:val="002159DD"/>
    <w:rsid w:val="00215CCA"/>
    <w:rsid w:val="002162F9"/>
    <w:rsid w:val="00217B12"/>
    <w:rsid w:val="0022192B"/>
    <w:rsid w:val="00224533"/>
    <w:rsid w:val="00224DE1"/>
    <w:rsid w:val="00235F21"/>
    <w:rsid w:val="00236F55"/>
    <w:rsid w:val="00240B11"/>
    <w:rsid w:val="0024768A"/>
    <w:rsid w:val="00251620"/>
    <w:rsid w:val="00256AC6"/>
    <w:rsid w:val="00261C80"/>
    <w:rsid w:val="002636E8"/>
    <w:rsid w:val="00274663"/>
    <w:rsid w:val="00275361"/>
    <w:rsid w:val="0028238F"/>
    <w:rsid w:val="00284E36"/>
    <w:rsid w:val="002860F3"/>
    <w:rsid w:val="00286821"/>
    <w:rsid w:val="0029273C"/>
    <w:rsid w:val="002962A5"/>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7B69"/>
    <w:rsid w:val="00301AFE"/>
    <w:rsid w:val="00303042"/>
    <w:rsid w:val="0030517C"/>
    <w:rsid w:val="00311A05"/>
    <w:rsid w:val="00312D1E"/>
    <w:rsid w:val="00313FB3"/>
    <w:rsid w:val="00314323"/>
    <w:rsid w:val="00321E32"/>
    <w:rsid w:val="00323674"/>
    <w:rsid w:val="00342CB8"/>
    <w:rsid w:val="00344565"/>
    <w:rsid w:val="003468C8"/>
    <w:rsid w:val="0035252A"/>
    <w:rsid w:val="00362FE3"/>
    <w:rsid w:val="00363234"/>
    <w:rsid w:val="00363E71"/>
    <w:rsid w:val="00370C58"/>
    <w:rsid w:val="003720DF"/>
    <w:rsid w:val="00377E97"/>
    <w:rsid w:val="00390A69"/>
    <w:rsid w:val="00390F28"/>
    <w:rsid w:val="00392BD7"/>
    <w:rsid w:val="003A1361"/>
    <w:rsid w:val="003A4DD5"/>
    <w:rsid w:val="003B02B5"/>
    <w:rsid w:val="003D3D0D"/>
    <w:rsid w:val="003D4422"/>
    <w:rsid w:val="003D4DA4"/>
    <w:rsid w:val="003D5496"/>
    <w:rsid w:val="003E7425"/>
    <w:rsid w:val="003F31DB"/>
    <w:rsid w:val="00404019"/>
    <w:rsid w:val="0040721B"/>
    <w:rsid w:val="00411BBA"/>
    <w:rsid w:val="004130A9"/>
    <w:rsid w:val="00422221"/>
    <w:rsid w:val="004261E8"/>
    <w:rsid w:val="0043076D"/>
    <w:rsid w:val="00443D17"/>
    <w:rsid w:val="00452E37"/>
    <w:rsid w:val="00460DA0"/>
    <w:rsid w:val="004633C0"/>
    <w:rsid w:val="00463BA4"/>
    <w:rsid w:val="004674B0"/>
    <w:rsid w:val="00467A9B"/>
    <w:rsid w:val="004729C3"/>
    <w:rsid w:val="00476305"/>
    <w:rsid w:val="00486741"/>
    <w:rsid w:val="0049105C"/>
    <w:rsid w:val="004975F9"/>
    <w:rsid w:val="004A1550"/>
    <w:rsid w:val="004A27B5"/>
    <w:rsid w:val="004A47EB"/>
    <w:rsid w:val="004A77AD"/>
    <w:rsid w:val="004A7A9E"/>
    <w:rsid w:val="004B19D0"/>
    <w:rsid w:val="004B4D8D"/>
    <w:rsid w:val="004B5EF5"/>
    <w:rsid w:val="004C3CEC"/>
    <w:rsid w:val="004C7F86"/>
    <w:rsid w:val="004D3440"/>
    <w:rsid w:val="004E3D92"/>
    <w:rsid w:val="004F6790"/>
    <w:rsid w:val="004F7364"/>
    <w:rsid w:val="00501D8A"/>
    <w:rsid w:val="005023CF"/>
    <w:rsid w:val="0051645B"/>
    <w:rsid w:val="00516A67"/>
    <w:rsid w:val="00522346"/>
    <w:rsid w:val="00531B45"/>
    <w:rsid w:val="005337FA"/>
    <w:rsid w:val="005357BA"/>
    <w:rsid w:val="00542DF5"/>
    <w:rsid w:val="005472C4"/>
    <w:rsid w:val="0055071B"/>
    <w:rsid w:val="00562113"/>
    <w:rsid w:val="005626C6"/>
    <w:rsid w:val="00562D44"/>
    <w:rsid w:val="005700A3"/>
    <w:rsid w:val="005718CB"/>
    <w:rsid w:val="00574586"/>
    <w:rsid w:val="00575628"/>
    <w:rsid w:val="0058341E"/>
    <w:rsid w:val="005851BD"/>
    <w:rsid w:val="005856CD"/>
    <w:rsid w:val="00590F7E"/>
    <w:rsid w:val="005A3320"/>
    <w:rsid w:val="005A5B93"/>
    <w:rsid w:val="005B0A36"/>
    <w:rsid w:val="005B2FC0"/>
    <w:rsid w:val="005B44ED"/>
    <w:rsid w:val="005C630E"/>
    <w:rsid w:val="005D227C"/>
    <w:rsid w:val="005D3242"/>
    <w:rsid w:val="005E108D"/>
    <w:rsid w:val="005E503A"/>
    <w:rsid w:val="005F4B9A"/>
    <w:rsid w:val="00602FBE"/>
    <w:rsid w:val="00616942"/>
    <w:rsid w:val="00620CDF"/>
    <w:rsid w:val="006212AC"/>
    <w:rsid w:val="00627C7D"/>
    <w:rsid w:val="00631CD0"/>
    <w:rsid w:val="00650A40"/>
    <w:rsid w:val="00657C57"/>
    <w:rsid w:val="00660BF8"/>
    <w:rsid w:val="00661546"/>
    <w:rsid w:val="00662BF4"/>
    <w:rsid w:val="00671168"/>
    <w:rsid w:val="006762BF"/>
    <w:rsid w:val="00681E09"/>
    <w:rsid w:val="00682928"/>
    <w:rsid w:val="00683AEF"/>
    <w:rsid w:val="006850EC"/>
    <w:rsid w:val="006869AD"/>
    <w:rsid w:val="00690AEE"/>
    <w:rsid w:val="00692318"/>
    <w:rsid w:val="0069472C"/>
    <w:rsid w:val="00694ED3"/>
    <w:rsid w:val="006960D9"/>
    <w:rsid w:val="006963D1"/>
    <w:rsid w:val="006A0AF7"/>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212F7"/>
    <w:rsid w:val="00722216"/>
    <w:rsid w:val="00724841"/>
    <w:rsid w:val="00737399"/>
    <w:rsid w:val="00753404"/>
    <w:rsid w:val="00753494"/>
    <w:rsid w:val="00755BAD"/>
    <w:rsid w:val="00757573"/>
    <w:rsid w:val="0077286C"/>
    <w:rsid w:val="0077408E"/>
    <w:rsid w:val="007803CD"/>
    <w:rsid w:val="00780E0C"/>
    <w:rsid w:val="00783ADF"/>
    <w:rsid w:val="00784486"/>
    <w:rsid w:val="0078633B"/>
    <w:rsid w:val="007A53A2"/>
    <w:rsid w:val="007B0AE8"/>
    <w:rsid w:val="007B4007"/>
    <w:rsid w:val="007B5BD4"/>
    <w:rsid w:val="007C2EE5"/>
    <w:rsid w:val="007C5024"/>
    <w:rsid w:val="007C57E1"/>
    <w:rsid w:val="007D1B62"/>
    <w:rsid w:val="007D1FC9"/>
    <w:rsid w:val="007D58A8"/>
    <w:rsid w:val="007E3B71"/>
    <w:rsid w:val="007F3915"/>
    <w:rsid w:val="007F5035"/>
    <w:rsid w:val="007F5584"/>
    <w:rsid w:val="00804765"/>
    <w:rsid w:val="00810F8A"/>
    <w:rsid w:val="00811BCA"/>
    <w:rsid w:val="00811D39"/>
    <w:rsid w:val="00822F95"/>
    <w:rsid w:val="008235ED"/>
    <w:rsid w:val="00826DAA"/>
    <w:rsid w:val="00827DED"/>
    <w:rsid w:val="00830A9C"/>
    <w:rsid w:val="008331D6"/>
    <w:rsid w:val="00836D94"/>
    <w:rsid w:val="00841534"/>
    <w:rsid w:val="008429FB"/>
    <w:rsid w:val="0084793B"/>
    <w:rsid w:val="008540A0"/>
    <w:rsid w:val="00863A52"/>
    <w:rsid w:val="0086712B"/>
    <w:rsid w:val="008703B3"/>
    <w:rsid w:val="008712CA"/>
    <w:rsid w:val="00871CB9"/>
    <w:rsid w:val="008754DF"/>
    <w:rsid w:val="0087752D"/>
    <w:rsid w:val="00881D3E"/>
    <w:rsid w:val="0088267B"/>
    <w:rsid w:val="00891216"/>
    <w:rsid w:val="00892467"/>
    <w:rsid w:val="008948E1"/>
    <w:rsid w:val="00896CBF"/>
    <w:rsid w:val="008A2E6C"/>
    <w:rsid w:val="008A3CE1"/>
    <w:rsid w:val="008A7C37"/>
    <w:rsid w:val="008B223A"/>
    <w:rsid w:val="008B3937"/>
    <w:rsid w:val="008B51B8"/>
    <w:rsid w:val="008B54BA"/>
    <w:rsid w:val="008C2A2A"/>
    <w:rsid w:val="008C6824"/>
    <w:rsid w:val="008E0570"/>
    <w:rsid w:val="008E082C"/>
    <w:rsid w:val="008E339B"/>
    <w:rsid w:val="008E43F6"/>
    <w:rsid w:val="008E4EB8"/>
    <w:rsid w:val="008E4EEE"/>
    <w:rsid w:val="008E60B9"/>
    <w:rsid w:val="008E6394"/>
    <w:rsid w:val="008F28B7"/>
    <w:rsid w:val="0090059C"/>
    <w:rsid w:val="009029F1"/>
    <w:rsid w:val="009110C1"/>
    <w:rsid w:val="009114E6"/>
    <w:rsid w:val="0091353D"/>
    <w:rsid w:val="00916D90"/>
    <w:rsid w:val="009201E8"/>
    <w:rsid w:val="00927367"/>
    <w:rsid w:val="00931005"/>
    <w:rsid w:val="00940F7D"/>
    <w:rsid w:val="00945C84"/>
    <w:rsid w:val="00954B4F"/>
    <w:rsid w:val="00955543"/>
    <w:rsid w:val="00956135"/>
    <w:rsid w:val="00960E76"/>
    <w:rsid w:val="009663FE"/>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34AA"/>
    <w:rsid w:val="009C5967"/>
    <w:rsid w:val="009C795E"/>
    <w:rsid w:val="009D2523"/>
    <w:rsid w:val="009D4F9D"/>
    <w:rsid w:val="009E26EF"/>
    <w:rsid w:val="009E6989"/>
    <w:rsid w:val="009E7D93"/>
    <w:rsid w:val="009F0201"/>
    <w:rsid w:val="009F46FC"/>
    <w:rsid w:val="009F7D4C"/>
    <w:rsid w:val="00A03F4A"/>
    <w:rsid w:val="00A0411D"/>
    <w:rsid w:val="00A064CF"/>
    <w:rsid w:val="00A24B08"/>
    <w:rsid w:val="00A24F1D"/>
    <w:rsid w:val="00A25D40"/>
    <w:rsid w:val="00A25F77"/>
    <w:rsid w:val="00A33705"/>
    <w:rsid w:val="00A409D9"/>
    <w:rsid w:val="00A50A23"/>
    <w:rsid w:val="00A57614"/>
    <w:rsid w:val="00A60731"/>
    <w:rsid w:val="00A6160F"/>
    <w:rsid w:val="00A66788"/>
    <w:rsid w:val="00A73940"/>
    <w:rsid w:val="00A73F3B"/>
    <w:rsid w:val="00A80856"/>
    <w:rsid w:val="00A85B61"/>
    <w:rsid w:val="00A9486A"/>
    <w:rsid w:val="00A9581B"/>
    <w:rsid w:val="00AA445B"/>
    <w:rsid w:val="00AA4794"/>
    <w:rsid w:val="00AA7453"/>
    <w:rsid w:val="00AB0D02"/>
    <w:rsid w:val="00AB6CF3"/>
    <w:rsid w:val="00AC1EF2"/>
    <w:rsid w:val="00AD0F00"/>
    <w:rsid w:val="00AE1294"/>
    <w:rsid w:val="00AE21C1"/>
    <w:rsid w:val="00AF58CB"/>
    <w:rsid w:val="00AF7F36"/>
    <w:rsid w:val="00B01876"/>
    <w:rsid w:val="00B0740D"/>
    <w:rsid w:val="00B13C55"/>
    <w:rsid w:val="00B15B39"/>
    <w:rsid w:val="00B16D20"/>
    <w:rsid w:val="00B20116"/>
    <w:rsid w:val="00B26BB4"/>
    <w:rsid w:val="00B3467C"/>
    <w:rsid w:val="00B36218"/>
    <w:rsid w:val="00B40600"/>
    <w:rsid w:val="00B45C46"/>
    <w:rsid w:val="00B512A5"/>
    <w:rsid w:val="00B51A9D"/>
    <w:rsid w:val="00B5572F"/>
    <w:rsid w:val="00B6364C"/>
    <w:rsid w:val="00B6460F"/>
    <w:rsid w:val="00B659E4"/>
    <w:rsid w:val="00B67513"/>
    <w:rsid w:val="00B707C9"/>
    <w:rsid w:val="00B84D79"/>
    <w:rsid w:val="00B85953"/>
    <w:rsid w:val="00B9090A"/>
    <w:rsid w:val="00B921EA"/>
    <w:rsid w:val="00B92BA3"/>
    <w:rsid w:val="00BA2DE3"/>
    <w:rsid w:val="00BA4BF3"/>
    <w:rsid w:val="00BA710C"/>
    <w:rsid w:val="00BB1ECE"/>
    <w:rsid w:val="00BC375E"/>
    <w:rsid w:val="00BC533A"/>
    <w:rsid w:val="00BD2EC5"/>
    <w:rsid w:val="00BD40E0"/>
    <w:rsid w:val="00BD5C6A"/>
    <w:rsid w:val="00BE0FDB"/>
    <w:rsid w:val="00BE1AF8"/>
    <w:rsid w:val="00BE3CD7"/>
    <w:rsid w:val="00C02370"/>
    <w:rsid w:val="00C036CD"/>
    <w:rsid w:val="00C052EC"/>
    <w:rsid w:val="00C0535F"/>
    <w:rsid w:val="00C16A12"/>
    <w:rsid w:val="00C17B3C"/>
    <w:rsid w:val="00C439C8"/>
    <w:rsid w:val="00C45B5D"/>
    <w:rsid w:val="00C479B4"/>
    <w:rsid w:val="00C51954"/>
    <w:rsid w:val="00C60790"/>
    <w:rsid w:val="00C61CC0"/>
    <w:rsid w:val="00C62767"/>
    <w:rsid w:val="00C65CFD"/>
    <w:rsid w:val="00C71E45"/>
    <w:rsid w:val="00C77C49"/>
    <w:rsid w:val="00C82724"/>
    <w:rsid w:val="00C85C55"/>
    <w:rsid w:val="00C92F3B"/>
    <w:rsid w:val="00C933AB"/>
    <w:rsid w:val="00C9680E"/>
    <w:rsid w:val="00CA44B3"/>
    <w:rsid w:val="00CB4533"/>
    <w:rsid w:val="00CB7381"/>
    <w:rsid w:val="00CC475D"/>
    <w:rsid w:val="00CD1158"/>
    <w:rsid w:val="00CD37BB"/>
    <w:rsid w:val="00CE46DC"/>
    <w:rsid w:val="00CE778A"/>
    <w:rsid w:val="00CF11E4"/>
    <w:rsid w:val="00D01D2F"/>
    <w:rsid w:val="00D025FB"/>
    <w:rsid w:val="00D04443"/>
    <w:rsid w:val="00D07C6A"/>
    <w:rsid w:val="00D234D9"/>
    <w:rsid w:val="00D34DC4"/>
    <w:rsid w:val="00D410E4"/>
    <w:rsid w:val="00D438BE"/>
    <w:rsid w:val="00D47B9F"/>
    <w:rsid w:val="00D534AB"/>
    <w:rsid w:val="00D65F1C"/>
    <w:rsid w:val="00D67552"/>
    <w:rsid w:val="00D7042A"/>
    <w:rsid w:val="00D7679F"/>
    <w:rsid w:val="00D92A64"/>
    <w:rsid w:val="00D9749C"/>
    <w:rsid w:val="00DA2017"/>
    <w:rsid w:val="00DA21CA"/>
    <w:rsid w:val="00DA2231"/>
    <w:rsid w:val="00DB1CEF"/>
    <w:rsid w:val="00DB6552"/>
    <w:rsid w:val="00DC6609"/>
    <w:rsid w:val="00DC6C45"/>
    <w:rsid w:val="00DD25EB"/>
    <w:rsid w:val="00DD38CD"/>
    <w:rsid w:val="00DE2D23"/>
    <w:rsid w:val="00DE4F12"/>
    <w:rsid w:val="00DF017E"/>
    <w:rsid w:val="00DF7387"/>
    <w:rsid w:val="00E01FA8"/>
    <w:rsid w:val="00E0693B"/>
    <w:rsid w:val="00E07946"/>
    <w:rsid w:val="00E11899"/>
    <w:rsid w:val="00E13C8F"/>
    <w:rsid w:val="00E25A0A"/>
    <w:rsid w:val="00E25D30"/>
    <w:rsid w:val="00E26957"/>
    <w:rsid w:val="00E30B99"/>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2DA1"/>
    <w:rsid w:val="00EE6B6D"/>
    <w:rsid w:val="00EF13BA"/>
    <w:rsid w:val="00EF3CCB"/>
    <w:rsid w:val="00F01539"/>
    <w:rsid w:val="00F01E37"/>
    <w:rsid w:val="00F04F75"/>
    <w:rsid w:val="00F056D2"/>
    <w:rsid w:val="00F1279D"/>
    <w:rsid w:val="00F17C22"/>
    <w:rsid w:val="00F213C1"/>
    <w:rsid w:val="00F215A4"/>
    <w:rsid w:val="00F231F5"/>
    <w:rsid w:val="00F278E2"/>
    <w:rsid w:val="00F327A8"/>
    <w:rsid w:val="00F32C39"/>
    <w:rsid w:val="00F335B8"/>
    <w:rsid w:val="00F425A9"/>
    <w:rsid w:val="00F513DD"/>
    <w:rsid w:val="00F519B0"/>
    <w:rsid w:val="00F51B34"/>
    <w:rsid w:val="00F52FBE"/>
    <w:rsid w:val="00F5567B"/>
    <w:rsid w:val="00F603AC"/>
    <w:rsid w:val="00F7076B"/>
    <w:rsid w:val="00F80D89"/>
    <w:rsid w:val="00F8137A"/>
    <w:rsid w:val="00F82880"/>
    <w:rsid w:val="00F918C1"/>
    <w:rsid w:val="00F935E9"/>
    <w:rsid w:val="00F9581B"/>
    <w:rsid w:val="00FB5631"/>
    <w:rsid w:val="00FC1FD3"/>
    <w:rsid w:val="00FC3C5D"/>
    <w:rsid w:val="00FD0BE3"/>
    <w:rsid w:val="00FD24B9"/>
    <w:rsid w:val="00FE6E3A"/>
    <w:rsid w:val="00FE74BB"/>
    <w:rsid w:val="00FE78D0"/>
    <w:rsid w:val="00FF1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F94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link w:val="BodyTextChar"/>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uiPriority w:val="99"/>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character" w:customStyle="1" w:styleId="BodyTextChar">
    <w:name w:val="Body Text Char"/>
    <w:basedOn w:val="DefaultParagraphFont"/>
    <w:link w:val="BodyText"/>
    <w:rsid w:val="006960D9"/>
    <w:rPr>
      <w:sz w:val="24"/>
      <w:szCs w:val="24"/>
    </w:rPr>
  </w:style>
  <w:style w:type="character" w:customStyle="1" w:styleId="zzmpTrailerItem">
    <w:name w:val="zzmpTrailerItem"/>
    <w:basedOn w:val="DefaultParagraphFont"/>
    <w:rsid w:val="00D7042A"/>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224297244">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2020-11-19T22:21:00Z</dcterms:created>
  <dcterms:modified xsi:type="dcterms:W3CDTF">2020-11-25T17:43:00Z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